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488BC" w14:textId="020841C5" w:rsidR="00282C17" w:rsidRPr="00913997" w:rsidRDefault="00AA6D5F" w:rsidP="00AA6D5F">
      <w:pPr>
        <w:spacing w:line="240" w:lineRule="auto"/>
        <w:jc w:val="center"/>
        <w:rPr>
          <w:rFonts w:cstheme="minorHAnsi"/>
          <w:sz w:val="24"/>
          <w:szCs w:val="24"/>
          <w:shd w:val="clear" w:color="auto" w:fill="FFFFFF"/>
        </w:rPr>
      </w:pPr>
      <w:bookmarkStart w:id="0" w:name="_GoBack"/>
      <w:bookmarkEnd w:id="0"/>
      <w:r w:rsidRPr="00913997">
        <w:rPr>
          <w:rFonts w:cstheme="minorHAnsi"/>
          <w:noProof/>
          <w:sz w:val="24"/>
          <w:szCs w:val="24"/>
          <w:shd w:val="clear" w:color="auto" w:fill="FFFFFF"/>
        </w:rPr>
        <w:drawing>
          <wp:inline distT="0" distB="0" distL="0" distR="0" wp14:anchorId="3C605D5B" wp14:editId="608B91D3">
            <wp:extent cx="2464186" cy="621640"/>
            <wp:effectExtent l="0" t="0" r="0" b="762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rklight(R)-purple-rgb (00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273" cy="63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1CEA5" w14:textId="3D595258" w:rsidR="00364221" w:rsidRPr="00913997" w:rsidRDefault="00364221" w:rsidP="009E7230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62B07D66" w14:textId="0C0E090B" w:rsidR="00A82675" w:rsidRPr="00C32B5A" w:rsidRDefault="00EB482F" w:rsidP="00444EEF">
      <w:pPr>
        <w:spacing w:before="240" w:after="0"/>
        <w:rPr>
          <w:rFonts w:cstheme="minorHAnsi"/>
          <w:b/>
        </w:rPr>
      </w:pPr>
      <w:r w:rsidRPr="00C32B5A">
        <w:rPr>
          <w:rFonts w:cstheme="minorHAnsi"/>
          <w:b/>
        </w:rPr>
        <w:t>FOR IMMEDIATE RELEASE</w:t>
      </w:r>
    </w:p>
    <w:p w14:paraId="117D9F4D" w14:textId="77777777" w:rsidR="00444EEF" w:rsidRPr="00913997" w:rsidRDefault="00444EEF" w:rsidP="00444EEF">
      <w:pPr>
        <w:spacing w:before="240" w:after="0"/>
        <w:rPr>
          <w:rFonts w:cstheme="minorHAnsi"/>
          <w:b/>
          <w:sz w:val="24"/>
          <w:szCs w:val="24"/>
        </w:rPr>
      </w:pPr>
    </w:p>
    <w:p w14:paraId="657DBF0E" w14:textId="77777777" w:rsidR="008E2B66" w:rsidRDefault="00C74405" w:rsidP="00321B5E">
      <w:pPr>
        <w:spacing w:after="0" w:line="240" w:lineRule="auto"/>
        <w:jc w:val="center"/>
        <w:rPr>
          <w:rFonts w:cstheme="minorHAnsi"/>
          <w:b/>
          <w:bCs/>
          <w:sz w:val="36"/>
          <w:szCs w:val="36"/>
          <w:shd w:val="clear" w:color="auto" w:fill="FFFFFF"/>
        </w:rPr>
      </w:pPr>
      <w:r w:rsidRPr="00913997">
        <w:rPr>
          <w:rFonts w:cstheme="minorHAnsi"/>
          <w:b/>
          <w:bCs/>
          <w:sz w:val="36"/>
          <w:szCs w:val="36"/>
        </w:rPr>
        <w:t>Sparklight®</w:t>
      </w:r>
      <w:r w:rsidR="005E0678" w:rsidRPr="00913997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321B5E">
        <w:rPr>
          <w:rFonts w:cstheme="minorHAnsi"/>
          <w:b/>
          <w:bCs/>
          <w:sz w:val="36"/>
          <w:szCs w:val="36"/>
          <w:shd w:val="clear" w:color="auto" w:fill="FFFFFF"/>
        </w:rPr>
        <w:t xml:space="preserve">Associates Volunteer at Prescott Valley </w:t>
      </w:r>
    </w:p>
    <w:p w14:paraId="294E6598" w14:textId="5E90EAC0" w:rsidR="00A01A45" w:rsidRPr="00913997" w:rsidRDefault="00321B5E" w:rsidP="00321B5E">
      <w:pPr>
        <w:spacing w:after="0" w:line="240" w:lineRule="auto"/>
        <w:jc w:val="center"/>
        <w:rPr>
          <w:rFonts w:cstheme="minorHAnsi"/>
          <w:b/>
          <w:bCs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sz w:val="36"/>
          <w:szCs w:val="36"/>
          <w:shd w:val="clear" w:color="auto" w:fill="FFFFFF"/>
        </w:rPr>
        <w:t>Healing Field Honoring Sept. 11</w:t>
      </w:r>
      <w:r w:rsidR="008E2B66">
        <w:rPr>
          <w:rFonts w:cstheme="minorHAnsi"/>
          <w:b/>
          <w:bCs/>
          <w:sz w:val="36"/>
          <w:szCs w:val="36"/>
          <w:shd w:val="clear" w:color="auto" w:fill="FFFFFF"/>
        </w:rPr>
        <w:t xml:space="preserve"> Victims</w:t>
      </w:r>
    </w:p>
    <w:p w14:paraId="76B9A82B" w14:textId="77777777" w:rsidR="009D5800" w:rsidRPr="0023626C" w:rsidRDefault="009D5800" w:rsidP="009D5800">
      <w:pPr>
        <w:spacing w:after="0" w:line="240" w:lineRule="auto"/>
        <w:jc w:val="center"/>
        <w:rPr>
          <w:rFonts w:cstheme="minorHAnsi"/>
          <w:sz w:val="24"/>
          <w:szCs w:val="24"/>
          <w:shd w:val="clear" w:color="auto" w:fill="FFFFFF"/>
        </w:rPr>
      </w:pPr>
    </w:p>
    <w:p w14:paraId="56CC636B" w14:textId="77777777" w:rsidR="000C674F" w:rsidRDefault="000C674F" w:rsidP="00C36769">
      <w:pPr>
        <w:rPr>
          <w:rStyle w:val="Strong"/>
          <w:rFonts w:cstheme="minorHAnsi"/>
          <w:sz w:val="24"/>
          <w:szCs w:val="24"/>
        </w:rPr>
      </w:pPr>
    </w:p>
    <w:p w14:paraId="319C8A03" w14:textId="0ECA77EF" w:rsidR="00167569" w:rsidRDefault="00725ABE" w:rsidP="00C04481">
      <w:pPr>
        <w:spacing w:line="240" w:lineRule="auto"/>
        <w:rPr>
          <w:rStyle w:val="Strong"/>
          <w:rFonts w:cstheme="minorHAnsi"/>
          <w:b w:val="0"/>
          <w:bCs w:val="0"/>
        </w:rPr>
      </w:pPr>
      <w:r w:rsidRPr="00CC0E80">
        <w:rPr>
          <w:rStyle w:val="Strong"/>
          <w:rFonts w:cstheme="minorHAnsi"/>
        </w:rPr>
        <w:t xml:space="preserve">Sept. </w:t>
      </w:r>
      <w:r w:rsidR="00321B5E" w:rsidRPr="00CC0E80">
        <w:rPr>
          <w:rStyle w:val="Strong"/>
          <w:rFonts w:cstheme="minorHAnsi"/>
        </w:rPr>
        <w:t>9</w:t>
      </w:r>
      <w:r w:rsidR="00F90D4D" w:rsidRPr="00CC0E80">
        <w:rPr>
          <w:rStyle w:val="Strong"/>
          <w:rFonts w:cstheme="minorHAnsi"/>
        </w:rPr>
        <w:t>,</w:t>
      </w:r>
      <w:r w:rsidR="00EB482F" w:rsidRPr="00CC0E80">
        <w:rPr>
          <w:rStyle w:val="Strong"/>
          <w:rFonts w:cstheme="minorHAnsi"/>
        </w:rPr>
        <w:t xml:space="preserve"> 2020</w:t>
      </w:r>
      <w:r w:rsidR="00EB482F" w:rsidRPr="00CE0425">
        <w:rPr>
          <w:rStyle w:val="Strong"/>
          <w:rFonts w:cstheme="minorHAnsi"/>
        </w:rPr>
        <w:t xml:space="preserve"> – </w:t>
      </w:r>
      <w:r w:rsidR="00321B5E">
        <w:rPr>
          <w:rStyle w:val="Strong"/>
          <w:rFonts w:cstheme="minorHAnsi"/>
        </w:rPr>
        <w:t>Prescott, Arizona</w:t>
      </w:r>
      <w:r w:rsidR="00EB482F" w:rsidRPr="00E95824">
        <w:rPr>
          <w:rStyle w:val="Strong"/>
          <w:rFonts w:cstheme="minorHAnsi"/>
        </w:rPr>
        <w:t xml:space="preserve"> – </w:t>
      </w:r>
      <w:bookmarkStart w:id="1" w:name="_Hlk47596447"/>
      <w:r w:rsidR="00F6622E" w:rsidRPr="00E95824">
        <w:rPr>
          <w:rStyle w:val="Strong"/>
          <w:rFonts w:cstheme="minorHAnsi"/>
          <w:b w:val="0"/>
          <w:bCs w:val="0"/>
        </w:rPr>
        <w:t xml:space="preserve">As </w:t>
      </w:r>
      <w:r w:rsidR="00167569">
        <w:rPr>
          <w:rStyle w:val="Strong"/>
          <w:rFonts w:cstheme="minorHAnsi"/>
          <w:b w:val="0"/>
          <w:bCs w:val="0"/>
        </w:rPr>
        <w:t xml:space="preserve">the nation prepares to mark the upcoming anniversary of the Sept. 11, 2001 terrorist attacks, </w:t>
      </w:r>
      <w:hyperlink r:id="rId9" w:history="1">
        <w:r w:rsidR="00167569" w:rsidRPr="00081F4B">
          <w:rPr>
            <w:rStyle w:val="Hyperlink"/>
            <w:rFonts w:cstheme="minorHAnsi"/>
          </w:rPr>
          <w:t>Sparklight</w:t>
        </w:r>
      </w:hyperlink>
      <w:r w:rsidR="00167569">
        <w:rPr>
          <w:rStyle w:val="Strong"/>
          <w:rFonts w:cstheme="minorHAnsi"/>
          <w:b w:val="0"/>
          <w:bCs w:val="0"/>
        </w:rPr>
        <w:t xml:space="preserve"> associates volunteered for the eighth </w:t>
      </w:r>
      <w:r w:rsidR="00C9192B">
        <w:rPr>
          <w:rStyle w:val="Strong"/>
          <w:rFonts w:cstheme="minorHAnsi"/>
          <w:b w:val="0"/>
          <w:bCs w:val="0"/>
        </w:rPr>
        <w:t xml:space="preserve">consecutive year to help install a display of nearly 3,000 American flags at the Prescott Valley Healing Field. </w:t>
      </w:r>
    </w:p>
    <w:p w14:paraId="40597ACD" w14:textId="0AC759A4" w:rsidR="00C53F9F" w:rsidRDefault="00C53F9F" w:rsidP="00C04481">
      <w:pPr>
        <w:spacing w:line="240" w:lineRule="auto"/>
        <w:rPr>
          <w:rStyle w:val="Strong"/>
          <w:rFonts w:cstheme="minorHAnsi"/>
          <w:b w:val="0"/>
          <w:bCs w:val="0"/>
        </w:rPr>
      </w:pPr>
      <w:r>
        <w:rPr>
          <w:rStyle w:val="Strong"/>
          <w:rFonts w:cstheme="minorHAnsi"/>
          <w:b w:val="0"/>
          <w:bCs w:val="0"/>
        </w:rPr>
        <w:t>Each flagpole contains information abou</w:t>
      </w:r>
      <w:r w:rsidR="008C497F">
        <w:rPr>
          <w:rStyle w:val="Strong"/>
          <w:rFonts w:cstheme="minorHAnsi"/>
          <w:b w:val="0"/>
          <w:bCs w:val="0"/>
        </w:rPr>
        <w:t>t an individual who</w:t>
      </w:r>
      <w:r w:rsidR="00DA7C43">
        <w:rPr>
          <w:rStyle w:val="Strong"/>
          <w:rFonts w:cstheme="minorHAnsi"/>
          <w:b w:val="0"/>
          <w:bCs w:val="0"/>
        </w:rPr>
        <w:t>se</w:t>
      </w:r>
      <w:r w:rsidR="008C497F">
        <w:rPr>
          <w:rStyle w:val="Strong"/>
          <w:rFonts w:cstheme="minorHAnsi"/>
          <w:b w:val="0"/>
          <w:bCs w:val="0"/>
        </w:rPr>
        <w:t xml:space="preserve"> life</w:t>
      </w:r>
      <w:r w:rsidR="00DA7C43">
        <w:rPr>
          <w:rStyle w:val="Strong"/>
          <w:rFonts w:cstheme="minorHAnsi"/>
          <w:b w:val="0"/>
          <w:bCs w:val="0"/>
        </w:rPr>
        <w:t xml:space="preserve"> was lost</w:t>
      </w:r>
      <w:r w:rsidR="008C497F">
        <w:rPr>
          <w:rStyle w:val="Strong"/>
          <w:rFonts w:cstheme="minorHAnsi"/>
          <w:b w:val="0"/>
          <w:bCs w:val="0"/>
        </w:rPr>
        <w:t xml:space="preserve"> in the attacks</w:t>
      </w:r>
      <w:r w:rsidR="00300EB9">
        <w:rPr>
          <w:rStyle w:val="Strong"/>
          <w:rFonts w:cstheme="minorHAnsi"/>
          <w:b w:val="0"/>
          <w:bCs w:val="0"/>
        </w:rPr>
        <w:t xml:space="preserve">. In addition, boots are placed for firefighters, police and military personnel and teddy bears are placed for children. </w:t>
      </w:r>
    </w:p>
    <w:p w14:paraId="0F6AAE95" w14:textId="5FF686DE" w:rsidR="00B6437C" w:rsidRDefault="0050388D" w:rsidP="00C04481">
      <w:pPr>
        <w:spacing w:line="240" w:lineRule="auto"/>
        <w:rPr>
          <w:rStyle w:val="Strong"/>
          <w:rFonts w:cstheme="minorHAnsi"/>
          <w:b w:val="0"/>
          <w:bCs w:val="0"/>
        </w:rPr>
      </w:pPr>
      <w:r>
        <w:rPr>
          <w:rStyle w:val="Strong"/>
          <w:rFonts w:cstheme="minorHAnsi"/>
          <w:b w:val="0"/>
          <w:bCs w:val="0"/>
        </w:rPr>
        <w:t xml:space="preserve">“This </w:t>
      </w:r>
      <w:r w:rsidR="008440FA">
        <w:rPr>
          <w:rStyle w:val="Strong"/>
          <w:rFonts w:cstheme="minorHAnsi"/>
          <w:b w:val="0"/>
          <w:bCs w:val="0"/>
        </w:rPr>
        <w:t>display is a visual</w:t>
      </w:r>
      <w:r w:rsidR="000070E3">
        <w:rPr>
          <w:rStyle w:val="Strong"/>
          <w:rFonts w:cstheme="minorHAnsi"/>
          <w:b w:val="0"/>
          <w:bCs w:val="0"/>
        </w:rPr>
        <w:t>, tangible</w:t>
      </w:r>
      <w:r w:rsidR="008440FA">
        <w:rPr>
          <w:rStyle w:val="Strong"/>
          <w:rFonts w:cstheme="minorHAnsi"/>
          <w:b w:val="0"/>
          <w:bCs w:val="0"/>
        </w:rPr>
        <w:t xml:space="preserve"> and moving reminder </w:t>
      </w:r>
      <w:r w:rsidR="00DC2656">
        <w:rPr>
          <w:rStyle w:val="Strong"/>
          <w:rFonts w:cstheme="minorHAnsi"/>
          <w:b w:val="0"/>
          <w:bCs w:val="0"/>
        </w:rPr>
        <w:t xml:space="preserve">of the lives lost on Sept. 11,” said Sparklight’s Prescott General Manager Dennis </w:t>
      </w:r>
      <w:r w:rsidR="008F7DE9">
        <w:rPr>
          <w:rStyle w:val="Strong"/>
          <w:rFonts w:cstheme="minorHAnsi"/>
          <w:b w:val="0"/>
          <w:bCs w:val="0"/>
        </w:rPr>
        <w:t>Edwards. “Our associates are humbled to</w:t>
      </w:r>
      <w:r w:rsidR="00C56D81">
        <w:rPr>
          <w:rStyle w:val="Strong"/>
          <w:rFonts w:cstheme="minorHAnsi"/>
          <w:b w:val="0"/>
          <w:bCs w:val="0"/>
        </w:rPr>
        <w:t xml:space="preserve"> be able to give their time to help create this memorial for the Northern Arizona community each year.” </w:t>
      </w:r>
    </w:p>
    <w:p w14:paraId="69EA0010" w14:textId="30C802C7" w:rsidR="00866C3F" w:rsidRDefault="00293F4C" w:rsidP="00866C3F">
      <w:pPr>
        <w:spacing w:line="240" w:lineRule="auto"/>
        <w:rPr>
          <w:rStyle w:val="Strong"/>
          <w:rFonts w:cstheme="minorHAnsi"/>
          <w:b w:val="0"/>
          <w:bCs w:val="0"/>
        </w:rPr>
      </w:pPr>
      <w:r>
        <w:rPr>
          <w:rStyle w:val="Strong"/>
          <w:rFonts w:cstheme="minorHAnsi"/>
          <w:b w:val="0"/>
          <w:bCs w:val="0"/>
        </w:rPr>
        <w:t>The Healing Field is open to the public through Friday, Sept</w:t>
      </w:r>
      <w:r w:rsidR="00866C3F">
        <w:rPr>
          <w:rStyle w:val="Strong"/>
          <w:rFonts w:cstheme="minorHAnsi"/>
          <w:b w:val="0"/>
          <w:bCs w:val="0"/>
        </w:rPr>
        <w:t>.</w:t>
      </w:r>
      <w:r>
        <w:rPr>
          <w:rStyle w:val="Strong"/>
          <w:rFonts w:cstheme="minorHAnsi"/>
          <w:b w:val="0"/>
          <w:bCs w:val="0"/>
        </w:rPr>
        <w:t xml:space="preserve"> 11, at </w:t>
      </w:r>
      <w:r w:rsidR="00866C3F" w:rsidRPr="00866C3F">
        <w:rPr>
          <w:rStyle w:val="Strong"/>
          <w:rFonts w:cstheme="minorHAnsi"/>
          <w:b w:val="0"/>
          <w:bCs w:val="0"/>
        </w:rPr>
        <w:t>Civic Center Lawn</w:t>
      </w:r>
      <w:r w:rsidR="002544B0">
        <w:rPr>
          <w:rStyle w:val="Strong"/>
          <w:rFonts w:cstheme="minorHAnsi"/>
          <w:b w:val="0"/>
          <w:bCs w:val="0"/>
        </w:rPr>
        <w:t xml:space="preserve"> located at </w:t>
      </w:r>
      <w:r w:rsidR="002544B0" w:rsidRPr="002544B0">
        <w:rPr>
          <w:rStyle w:val="Strong"/>
          <w:rFonts w:cstheme="minorHAnsi"/>
          <w:b w:val="0"/>
          <w:bCs w:val="0"/>
        </w:rPr>
        <w:t>7501 E</w:t>
      </w:r>
      <w:r w:rsidR="002544B0">
        <w:rPr>
          <w:rStyle w:val="Strong"/>
          <w:rFonts w:cstheme="minorHAnsi"/>
          <w:b w:val="0"/>
          <w:bCs w:val="0"/>
        </w:rPr>
        <w:t>.</w:t>
      </w:r>
      <w:r w:rsidR="002544B0" w:rsidRPr="002544B0">
        <w:rPr>
          <w:rStyle w:val="Strong"/>
          <w:rFonts w:cstheme="minorHAnsi"/>
          <w:b w:val="0"/>
          <w:bCs w:val="0"/>
        </w:rPr>
        <w:t xml:space="preserve"> Skoog Blvd</w:t>
      </w:r>
      <w:r w:rsidR="002544B0">
        <w:rPr>
          <w:rStyle w:val="Strong"/>
          <w:rFonts w:cstheme="minorHAnsi"/>
          <w:b w:val="0"/>
          <w:bCs w:val="0"/>
        </w:rPr>
        <w:t>.</w:t>
      </w:r>
      <w:r w:rsidR="00866C3F">
        <w:rPr>
          <w:rStyle w:val="Strong"/>
          <w:rFonts w:cstheme="minorHAnsi"/>
          <w:b w:val="0"/>
          <w:bCs w:val="0"/>
        </w:rPr>
        <w:t xml:space="preserve"> in Prescott Valley. Learn more at </w:t>
      </w:r>
      <w:hyperlink r:id="rId10" w:history="1">
        <w:r w:rsidR="006A0E02" w:rsidRPr="006A39BC">
          <w:rPr>
            <w:rStyle w:val="Hyperlink"/>
            <w:rFonts w:cstheme="minorHAnsi"/>
          </w:rPr>
          <w:t>www.healingfieldpv.com</w:t>
        </w:r>
      </w:hyperlink>
      <w:r w:rsidR="006A0E02">
        <w:rPr>
          <w:rStyle w:val="Strong"/>
          <w:rFonts w:cstheme="minorHAnsi"/>
          <w:b w:val="0"/>
          <w:bCs w:val="0"/>
        </w:rPr>
        <w:t xml:space="preserve">. </w:t>
      </w:r>
    </w:p>
    <w:p w14:paraId="2CB29D66" w14:textId="22E61C59" w:rsidR="00DF29E9" w:rsidRDefault="006A0E02" w:rsidP="00C04481">
      <w:pPr>
        <w:spacing w:line="240" w:lineRule="auto"/>
        <w:rPr>
          <w:rStyle w:val="Strong"/>
          <w:rFonts w:cstheme="minorHAnsi"/>
          <w:b w:val="0"/>
          <w:bCs w:val="0"/>
        </w:rPr>
      </w:pPr>
      <w:r w:rsidRPr="00146F38">
        <w:rPr>
          <w:rStyle w:val="Strong"/>
          <w:rFonts w:cstheme="minorHAnsi"/>
        </w:rPr>
        <w:t>Photo caption:</w:t>
      </w:r>
      <w:r>
        <w:rPr>
          <w:rStyle w:val="Strong"/>
          <w:rFonts w:cstheme="minorHAnsi"/>
          <w:b w:val="0"/>
          <w:bCs w:val="0"/>
        </w:rPr>
        <w:br/>
        <w:t xml:space="preserve">Sparklight associates volunteer on Sept. 4 to help install the Healing Field </w:t>
      </w:r>
      <w:r w:rsidR="00FD7A0C">
        <w:rPr>
          <w:rStyle w:val="Strong"/>
          <w:rFonts w:cstheme="minorHAnsi"/>
          <w:b w:val="0"/>
          <w:bCs w:val="0"/>
        </w:rPr>
        <w:t>memorial in Prescott Valley. From left to right,</w:t>
      </w:r>
      <w:r w:rsidR="00FD7A0C" w:rsidRPr="00FD7A0C">
        <w:rPr>
          <w:rStyle w:val="Strong"/>
          <w:rFonts w:cstheme="minorHAnsi"/>
          <w:b w:val="0"/>
          <w:bCs w:val="0"/>
        </w:rPr>
        <w:t xml:space="preserve"> Ernie Ortega, Kim Anderson, Dennis Edwards, Julia Lee, Vikki Heddens, Mike Heddens, Andy Lee, Anne-Marie Szabo and Lou Westall.</w:t>
      </w:r>
    </w:p>
    <w:bookmarkEnd w:id="1"/>
    <w:p w14:paraId="54744438" w14:textId="380CB896" w:rsidR="00B77259" w:rsidRPr="00F7642F" w:rsidRDefault="00B77259" w:rsidP="00B7725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B34192A" w14:textId="77777777" w:rsidR="004B089E" w:rsidRPr="00913997" w:rsidRDefault="004B089E" w:rsidP="00266142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913997">
        <w:rPr>
          <w:rFonts w:asciiTheme="minorHAnsi" w:hAnsiTheme="minorHAnsi" w:cstheme="minorHAnsi"/>
          <w:color w:val="auto"/>
          <w:sz w:val="20"/>
          <w:szCs w:val="20"/>
        </w:rPr>
        <w:t>###</w:t>
      </w:r>
    </w:p>
    <w:p w14:paraId="68B62411" w14:textId="7AC492CD" w:rsidR="004B089E" w:rsidRPr="00913997" w:rsidRDefault="004B089E" w:rsidP="0046748F">
      <w:pPr>
        <w:pStyle w:val="NormalWeb"/>
        <w:rPr>
          <w:rFonts w:asciiTheme="minorHAnsi" w:hAnsiTheme="minorHAnsi" w:cstheme="minorHAnsi"/>
          <w:b/>
          <w:bCs/>
          <w:sz w:val="20"/>
          <w:szCs w:val="20"/>
        </w:rPr>
      </w:pPr>
      <w:r w:rsidRPr="00913997">
        <w:rPr>
          <w:rFonts w:asciiTheme="minorHAnsi" w:hAnsiTheme="minorHAnsi" w:cstheme="minorHAnsi"/>
          <w:b/>
          <w:bCs/>
          <w:sz w:val="20"/>
          <w:szCs w:val="20"/>
        </w:rPr>
        <w:t xml:space="preserve">About Sparklight </w:t>
      </w:r>
      <w:r w:rsidRPr="00913997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913997">
        <w:rPr>
          <w:rFonts w:asciiTheme="minorHAnsi" w:hAnsiTheme="minorHAnsi" w:cstheme="minorHAnsi"/>
          <w:sz w:val="20"/>
          <w:szCs w:val="20"/>
        </w:rPr>
        <w:t>Sparklight® is a leading broadband communications provider and part of the Cable One family of brands, which serves more than 900,000 residential and business customers in 21 states. Sparklight provides consumers with a wide array of connectivity and entertainment services, including high-speed internet and advanced Wi-Fi solutions, cable television and phone service. Sparklight Business provides scalable and cost-effective products for businesses ranging in size from small to mid-market, in addition to enterprise, wholesale and carrier customers.</w:t>
      </w:r>
    </w:p>
    <w:p w14:paraId="47F5029C" w14:textId="564CF177" w:rsidR="00991857" w:rsidRDefault="004B089E" w:rsidP="009F128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913997">
        <w:rPr>
          <w:rStyle w:val="Strong"/>
          <w:rFonts w:asciiTheme="minorHAnsi" w:hAnsiTheme="minorHAnsi" w:cstheme="minorHAnsi"/>
          <w:color w:val="auto"/>
          <w:sz w:val="20"/>
          <w:szCs w:val="20"/>
        </w:rPr>
        <w:t>CONTACT:</w:t>
      </w:r>
      <w:r w:rsidRPr="00913997">
        <w:rPr>
          <w:rFonts w:asciiTheme="minorHAnsi" w:hAnsiTheme="minorHAnsi" w:cstheme="minorHAnsi"/>
          <w:color w:val="auto"/>
          <w:sz w:val="20"/>
          <w:szCs w:val="20"/>
        </w:rPr>
        <w:br/>
      </w:r>
      <w:r w:rsidR="00D3542A">
        <w:rPr>
          <w:rFonts w:asciiTheme="minorHAnsi" w:hAnsiTheme="minorHAnsi" w:cstheme="minorHAnsi"/>
          <w:color w:val="auto"/>
          <w:sz w:val="20"/>
          <w:szCs w:val="20"/>
        </w:rPr>
        <w:t>Tammy Gabel</w:t>
      </w:r>
      <w:r w:rsidRPr="00913997">
        <w:rPr>
          <w:rFonts w:asciiTheme="minorHAnsi" w:hAnsiTheme="minorHAnsi" w:cstheme="minorHAnsi"/>
          <w:color w:val="auto"/>
          <w:sz w:val="20"/>
          <w:szCs w:val="20"/>
        </w:rPr>
        <w:br/>
        <w:t xml:space="preserve">Communications </w:t>
      </w:r>
      <w:r w:rsidR="00D3542A">
        <w:rPr>
          <w:rFonts w:asciiTheme="minorHAnsi" w:hAnsiTheme="minorHAnsi" w:cstheme="minorHAnsi"/>
          <w:color w:val="auto"/>
          <w:sz w:val="20"/>
          <w:szCs w:val="20"/>
        </w:rPr>
        <w:t>Manager</w:t>
      </w:r>
      <w:r w:rsidRPr="00913997">
        <w:rPr>
          <w:rFonts w:asciiTheme="minorHAnsi" w:hAnsiTheme="minorHAnsi" w:cstheme="minorHAnsi"/>
          <w:color w:val="auto"/>
          <w:sz w:val="20"/>
          <w:szCs w:val="20"/>
        </w:rPr>
        <w:br/>
        <w:t>602.364.6</w:t>
      </w:r>
      <w:r w:rsidR="00D3542A">
        <w:rPr>
          <w:rFonts w:asciiTheme="minorHAnsi" w:hAnsiTheme="minorHAnsi" w:cstheme="minorHAnsi"/>
          <w:color w:val="auto"/>
          <w:sz w:val="20"/>
          <w:szCs w:val="20"/>
        </w:rPr>
        <w:t>712</w:t>
      </w:r>
      <w:r w:rsidRPr="00913997">
        <w:rPr>
          <w:rFonts w:asciiTheme="minorHAnsi" w:hAnsiTheme="minorHAnsi" w:cstheme="minorHAnsi"/>
          <w:color w:val="auto"/>
          <w:sz w:val="20"/>
          <w:szCs w:val="20"/>
        </w:rPr>
        <w:br/>
      </w:r>
      <w:hyperlink r:id="rId11" w:history="1">
        <w:r w:rsidR="00D3542A" w:rsidRPr="006A39BC">
          <w:rPr>
            <w:rStyle w:val="Hyperlink"/>
            <w:rFonts w:asciiTheme="minorHAnsi" w:hAnsiTheme="minorHAnsi" w:cstheme="minorHAnsi"/>
            <w:sz w:val="20"/>
            <w:szCs w:val="20"/>
          </w:rPr>
          <w:t>tamara.gabel@sparklight.biz</w:t>
        </w:r>
      </w:hyperlink>
      <w:r w:rsidR="009F1288" w:rsidRPr="0091399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sectPr w:rsidR="00991857" w:rsidSect="0046748F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F15BC"/>
    <w:multiLevelType w:val="hybridMultilevel"/>
    <w:tmpl w:val="EED8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42814"/>
    <w:multiLevelType w:val="multilevel"/>
    <w:tmpl w:val="78FA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D009F"/>
    <w:multiLevelType w:val="multilevel"/>
    <w:tmpl w:val="1B6EA5A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73"/>
    <w:rsid w:val="00003F24"/>
    <w:rsid w:val="000070E3"/>
    <w:rsid w:val="00017ECA"/>
    <w:rsid w:val="00026718"/>
    <w:rsid w:val="00033D45"/>
    <w:rsid w:val="000433B2"/>
    <w:rsid w:val="000513F7"/>
    <w:rsid w:val="000531F7"/>
    <w:rsid w:val="0005768B"/>
    <w:rsid w:val="0006307A"/>
    <w:rsid w:val="00066488"/>
    <w:rsid w:val="00081F4B"/>
    <w:rsid w:val="000839D7"/>
    <w:rsid w:val="00090FA7"/>
    <w:rsid w:val="000918C8"/>
    <w:rsid w:val="00096D2B"/>
    <w:rsid w:val="000A2853"/>
    <w:rsid w:val="000C3134"/>
    <w:rsid w:val="000C674F"/>
    <w:rsid w:val="000C7C61"/>
    <w:rsid w:val="000D1017"/>
    <w:rsid w:val="000D126D"/>
    <w:rsid w:val="000D1375"/>
    <w:rsid w:val="000D563F"/>
    <w:rsid w:val="000F3518"/>
    <w:rsid w:val="000F37EF"/>
    <w:rsid w:val="00120FAB"/>
    <w:rsid w:val="0013511D"/>
    <w:rsid w:val="00146F38"/>
    <w:rsid w:val="00155E7C"/>
    <w:rsid w:val="00156C74"/>
    <w:rsid w:val="001623B1"/>
    <w:rsid w:val="001627D7"/>
    <w:rsid w:val="00167569"/>
    <w:rsid w:val="0018507F"/>
    <w:rsid w:val="00193B11"/>
    <w:rsid w:val="001A77DD"/>
    <w:rsid w:val="001B3036"/>
    <w:rsid w:val="001C1A55"/>
    <w:rsid w:val="001C35F5"/>
    <w:rsid w:val="001C37DA"/>
    <w:rsid w:val="001C4BA7"/>
    <w:rsid w:val="001D5EFF"/>
    <w:rsid w:val="001E2B8C"/>
    <w:rsid w:val="001E7234"/>
    <w:rsid w:val="001F0E5A"/>
    <w:rsid w:val="00200C43"/>
    <w:rsid w:val="002074B1"/>
    <w:rsid w:val="00214D58"/>
    <w:rsid w:val="00220F4C"/>
    <w:rsid w:val="00221ECC"/>
    <w:rsid w:val="002257B2"/>
    <w:rsid w:val="00233167"/>
    <w:rsid w:val="0023626C"/>
    <w:rsid w:val="002544B0"/>
    <w:rsid w:val="0025597A"/>
    <w:rsid w:val="00266142"/>
    <w:rsid w:val="002758A3"/>
    <w:rsid w:val="00282C17"/>
    <w:rsid w:val="00290A88"/>
    <w:rsid w:val="00292D6C"/>
    <w:rsid w:val="00293F4C"/>
    <w:rsid w:val="00296F02"/>
    <w:rsid w:val="002A1472"/>
    <w:rsid w:val="002B6533"/>
    <w:rsid w:val="002B6ED5"/>
    <w:rsid w:val="002C6102"/>
    <w:rsid w:val="002D4DBB"/>
    <w:rsid w:val="002D5E88"/>
    <w:rsid w:val="002E5B1C"/>
    <w:rsid w:val="002E7CDC"/>
    <w:rsid w:val="002F4C1B"/>
    <w:rsid w:val="00300EB9"/>
    <w:rsid w:val="00307A24"/>
    <w:rsid w:val="00313C0B"/>
    <w:rsid w:val="0031703A"/>
    <w:rsid w:val="00321B5E"/>
    <w:rsid w:val="00325E5B"/>
    <w:rsid w:val="00330024"/>
    <w:rsid w:val="00333E35"/>
    <w:rsid w:val="00334AC1"/>
    <w:rsid w:val="0034142D"/>
    <w:rsid w:val="003427E4"/>
    <w:rsid w:val="003466B2"/>
    <w:rsid w:val="00355FD5"/>
    <w:rsid w:val="00357DB5"/>
    <w:rsid w:val="00361B23"/>
    <w:rsid w:val="00364221"/>
    <w:rsid w:val="00365E2C"/>
    <w:rsid w:val="00381A43"/>
    <w:rsid w:val="00385B9E"/>
    <w:rsid w:val="00391CC9"/>
    <w:rsid w:val="003A4B13"/>
    <w:rsid w:val="003A6CF5"/>
    <w:rsid w:val="003C19F6"/>
    <w:rsid w:val="003C78E0"/>
    <w:rsid w:val="003D4838"/>
    <w:rsid w:val="003E639D"/>
    <w:rsid w:val="003F7A50"/>
    <w:rsid w:val="00402428"/>
    <w:rsid w:val="00410A2C"/>
    <w:rsid w:val="004268DF"/>
    <w:rsid w:val="00437E7E"/>
    <w:rsid w:val="00444EEF"/>
    <w:rsid w:val="004460D2"/>
    <w:rsid w:val="00451F0C"/>
    <w:rsid w:val="00464C1E"/>
    <w:rsid w:val="0046748F"/>
    <w:rsid w:val="0047578D"/>
    <w:rsid w:val="00481F1B"/>
    <w:rsid w:val="00493911"/>
    <w:rsid w:val="004B089E"/>
    <w:rsid w:val="004B3788"/>
    <w:rsid w:val="004C2E0E"/>
    <w:rsid w:val="004D0301"/>
    <w:rsid w:val="004D3639"/>
    <w:rsid w:val="004D3C23"/>
    <w:rsid w:val="004F3F6C"/>
    <w:rsid w:val="004F539D"/>
    <w:rsid w:val="004F57E5"/>
    <w:rsid w:val="0050388D"/>
    <w:rsid w:val="00512802"/>
    <w:rsid w:val="0051304C"/>
    <w:rsid w:val="0051420F"/>
    <w:rsid w:val="00522CCE"/>
    <w:rsid w:val="00523D27"/>
    <w:rsid w:val="005241A3"/>
    <w:rsid w:val="005263D1"/>
    <w:rsid w:val="005510DB"/>
    <w:rsid w:val="00575296"/>
    <w:rsid w:val="00581FF2"/>
    <w:rsid w:val="00586582"/>
    <w:rsid w:val="0059394D"/>
    <w:rsid w:val="00596826"/>
    <w:rsid w:val="005975FF"/>
    <w:rsid w:val="005A075A"/>
    <w:rsid w:val="005A185A"/>
    <w:rsid w:val="005A4E52"/>
    <w:rsid w:val="005B4668"/>
    <w:rsid w:val="005B63BE"/>
    <w:rsid w:val="005C125B"/>
    <w:rsid w:val="005C7197"/>
    <w:rsid w:val="005D1E44"/>
    <w:rsid w:val="005D2EE3"/>
    <w:rsid w:val="005D413E"/>
    <w:rsid w:val="005D62C0"/>
    <w:rsid w:val="005E0678"/>
    <w:rsid w:val="005E6C29"/>
    <w:rsid w:val="005F6692"/>
    <w:rsid w:val="005F77CF"/>
    <w:rsid w:val="00602A57"/>
    <w:rsid w:val="006156B6"/>
    <w:rsid w:val="00625155"/>
    <w:rsid w:val="00631A3F"/>
    <w:rsid w:val="00635434"/>
    <w:rsid w:val="00652189"/>
    <w:rsid w:val="00654CE0"/>
    <w:rsid w:val="00672758"/>
    <w:rsid w:val="00672B6E"/>
    <w:rsid w:val="00693B55"/>
    <w:rsid w:val="006A0E02"/>
    <w:rsid w:val="006A3F12"/>
    <w:rsid w:val="006B00AB"/>
    <w:rsid w:val="006B6B57"/>
    <w:rsid w:val="006B7129"/>
    <w:rsid w:val="006C4EBC"/>
    <w:rsid w:val="006C7B3C"/>
    <w:rsid w:val="006D1741"/>
    <w:rsid w:val="006E589B"/>
    <w:rsid w:val="0070332A"/>
    <w:rsid w:val="00713F5C"/>
    <w:rsid w:val="00723512"/>
    <w:rsid w:val="00725ABE"/>
    <w:rsid w:val="00756050"/>
    <w:rsid w:val="00771C22"/>
    <w:rsid w:val="00775895"/>
    <w:rsid w:val="0077732F"/>
    <w:rsid w:val="0079209E"/>
    <w:rsid w:val="007A16DB"/>
    <w:rsid w:val="007A3619"/>
    <w:rsid w:val="007C149C"/>
    <w:rsid w:val="007E0929"/>
    <w:rsid w:val="008029FA"/>
    <w:rsid w:val="00804179"/>
    <w:rsid w:val="0081035A"/>
    <w:rsid w:val="008302E6"/>
    <w:rsid w:val="00830CEC"/>
    <w:rsid w:val="008335D6"/>
    <w:rsid w:val="008440FA"/>
    <w:rsid w:val="008506FC"/>
    <w:rsid w:val="008550C7"/>
    <w:rsid w:val="008554AB"/>
    <w:rsid w:val="00861BBD"/>
    <w:rsid w:val="00862656"/>
    <w:rsid w:val="00863BD5"/>
    <w:rsid w:val="00866C3F"/>
    <w:rsid w:val="008A2CBB"/>
    <w:rsid w:val="008A5243"/>
    <w:rsid w:val="008A650B"/>
    <w:rsid w:val="008B09E5"/>
    <w:rsid w:val="008B6BFB"/>
    <w:rsid w:val="008C1ED4"/>
    <w:rsid w:val="008C497F"/>
    <w:rsid w:val="008C522C"/>
    <w:rsid w:val="008C5BAA"/>
    <w:rsid w:val="008C6A0B"/>
    <w:rsid w:val="008D78D2"/>
    <w:rsid w:val="008E2B66"/>
    <w:rsid w:val="008F6CB1"/>
    <w:rsid w:val="008F7DE9"/>
    <w:rsid w:val="00901FAF"/>
    <w:rsid w:val="00907891"/>
    <w:rsid w:val="00913997"/>
    <w:rsid w:val="00922E84"/>
    <w:rsid w:val="00925D51"/>
    <w:rsid w:val="00926227"/>
    <w:rsid w:val="00931701"/>
    <w:rsid w:val="009360F3"/>
    <w:rsid w:val="009434BC"/>
    <w:rsid w:val="009459AD"/>
    <w:rsid w:val="00947D77"/>
    <w:rsid w:val="0096063C"/>
    <w:rsid w:val="00961C1C"/>
    <w:rsid w:val="009642A3"/>
    <w:rsid w:val="00967B8B"/>
    <w:rsid w:val="009742B4"/>
    <w:rsid w:val="0097506F"/>
    <w:rsid w:val="009760DD"/>
    <w:rsid w:val="00976AFE"/>
    <w:rsid w:val="00991857"/>
    <w:rsid w:val="00997D1F"/>
    <w:rsid w:val="009B0416"/>
    <w:rsid w:val="009D5800"/>
    <w:rsid w:val="009E065B"/>
    <w:rsid w:val="009E7230"/>
    <w:rsid w:val="009F1288"/>
    <w:rsid w:val="009F52AF"/>
    <w:rsid w:val="00A01A45"/>
    <w:rsid w:val="00A01AC8"/>
    <w:rsid w:val="00A16236"/>
    <w:rsid w:val="00A34ABC"/>
    <w:rsid w:val="00A412DF"/>
    <w:rsid w:val="00A424BD"/>
    <w:rsid w:val="00A4477A"/>
    <w:rsid w:val="00A45148"/>
    <w:rsid w:val="00A535D1"/>
    <w:rsid w:val="00A82675"/>
    <w:rsid w:val="00A9146F"/>
    <w:rsid w:val="00AA6D5F"/>
    <w:rsid w:val="00AB0FB1"/>
    <w:rsid w:val="00AB11C8"/>
    <w:rsid w:val="00AB4213"/>
    <w:rsid w:val="00AB4740"/>
    <w:rsid w:val="00AC001B"/>
    <w:rsid w:val="00AC124E"/>
    <w:rsid w:val="00AC449D"/>
    <w:rsid w:val="00AC75F7"/>
    <w:rsid w:val="00AD191D"/>
    <w:rsid w:val="00AD4F73"/>
    <w:rsid w:val="00AD7D36"/>
    <w:rsid w:val="00AE77F6"/>
    <w:rsid w:val="00AF335E"/>
    <w:rsid w:val="00AF4510"/>
    <w:rsid w:val="00B13567"/>
    <w:rsid w:val="00B1649C"/>
    <w:rsid w:val="00B20835"/>
    <w:rsid w:val="00B21DF1"/>
    <w:rsid w:val="00B32E01"/>
    <w:rsid w:val="00B40AC8"/>
    <w:rsid w:val="00B4138D"/>
    <w:rsid w:val="00B4469B"/>
    <w:rsid w:val="00B6437C"/>
    <w:rsid w:val="00B74853"/>
    <w:rsid w:val="00B77259"/>
    <w:rsid w:val="00B77F92"/>
    <w:rsid w:val="00B81645"/>
    <w:rsid w:val="00BA69DF"/>
    <w:rsid w:val="00BC2C9A"/>
    <w:rsid w:val="00BD5C33"/>
    <w:rsid w:val="00BE1842"/>
    <w:rsid w:val="00BE4CD6"/>
    <w:rsid w:val="00BE712B"/>
    <w:rsid w:val="00BE7784"/>
    <w:rsid w:val="00C01ED6"/>
    <w:rsid w:val="00C04481"/>
    <w:rsid w:val="00C06A0E"/>
    <w:rsid w:val="00C23CA5"/>
    <w:rsid w:val="00C3059B"/>
    <w:rsid w:val="00C32B5A"/>
    <w:rsid w:val="00C36769"/>
    <w:rsid w:val="00C3695C"/>
    <w:rsid w:val="00C37BD7"/>
    <w:rsid w:val="00C46C61"/>
    <w:rsid w:val="00C471F3"/>
    <w:rsid w:val="00C53F9F"/>
    <w:rsid w:val="00C56D81"/>
    <w:rsid w:val="00C667C6"/>
    <w:rsid w:val="00C66C21"/>
    <w:rsid w:val="00C74405"/>
    <w:rsid w:val="00C7532A"/>
    <w:rsid w:val="00C77B03"/>
    <w:rsid w:val="00C80D6E"/>
    <w:rsid w:val="00C825EF"/>
    <w:rsid w:val="00C9192B"/>
    <w:rsid w:val="00C93842"/>
    <w:rsid w:val="00CA23D4"/>
    <w:rsid w:val="00CA6061"/>
    <w:rsid w:val="00CC0E80"/>
    <w:rsid w:val="00CC1102"/>
    <w:rsid w:val="00CC5B0D"/>
    <w:rsid w:val="00CD5684"/>
    <w:rsid w:val="00CE0425"/>
    <w:rsid w:val="00CF221A"/>
    <w:rsid w:val="00D05AD2"/>
    <w:rsid w:val="00D26CE2"/>
    <w:rsid w:val="00D3542A"/>
    <w:rsid w:val="00D36AD1"/>
    <w:rsid w:val="00D37870"/>
    <w:rsid w:val="00D44CB2"/>
    <w:rsid w:val="00D65041"/>
    <w:rsid w:val="00D7720F"/>
    <w:rsid w:val="00D80DA4"/>
    <w:rsid w:val="00D87FA1"/>
    <w:rsid w:val="00D9095E"/>
    <w:rsid w:val="00D92F99"/>
    <w:rsid w:val="00DA7C43"/>
    <w:rsid w:val="00DB6C1B"/>
    <w:rsid w:val="00DC1E65"/>
    <w:rsid w:val="00DC2656"/>
    <w:rsid w:val="00DD33B2"/>
    <w:rsid w:val="00DD4F74"/>
    <w:rsid w:val="00DE3A4F"/>
    <w:rsid w:val="00DE615F"/>
    <w:rsid w:val="00DF00E3"/>
    <w:rsid w:val="00DF29E9"/>
    <w:rsid w:val="00E034E2"/>
    <w:rsid w:val="00E079FD"/>
    <w:rsid w:val="00E155EF"/>
    <w:rsid w:val="00E2512B"/>
    <w:rsid w:val="00E376B4"/>
    <w:rsid w:val="00E45233"/>
    <w:rsid w:val="00E50C76"/>
    <w:rsid w:val="00E64BC7"/>
    <w:rsid w:val="00E8288C"/>
    <w:rsid w:val="00E841A1"/>
    <w:rsid w:val="00E93115"/>
    <w:rsid w:val="00E95824"/>
    <w:rsid w:val="00EB3D85"/>
    <w:rsid w:val="00EB482F"/>
    <w:rsid w:val="00ED2D6E"/>
    <w:rsid w:val="00ED3D60"/>
    <w:rsid w:val="00EE2E93"/>
    <w:rsid w:val="00EF225C"/>
    <w:rsid w:val="00EF37BD"/>
    <w:rsid w:val="00EF5F72"/>
    <w:rsid w:val="00F13579"/>
    <w:rsid w:val="00F16B07"/>
    <w:rsid w:val="00F5659C"/>
    <w:rsid w:val="00F5744E"/>
    <w:rsid w:val="00F57FE8"/>
    <w:rsid w:val="00F61FA4"/>
    <w:rsid w:val="00F6590B"/>
    <w:rsid w:val="00F6622E"/>
    <w:rsid w:val="00F7642F"/>
    <w:rsid w:val="00F86174"/>
    <w:rsid w:val="00F90D4D"/>
    <w:rsid w:val="00F91F3C"/>
    <w:rsid w:val="00FA0615"/>
    <w:rsid w:val="00FA76A4"/>
    <w:rsid w:val="00FB0876"/>
    <w:rsid w:val="00FB27F3"/>
    <w:rsid w:val="00FD2D5F"/>
    <w:rsid w:val="00FD7A0C"/>
    <w:rsid w:val="00FE0128"/>
    <w:rsid w:val="00FE7880"/>
    <w:rsid w:val="00FF1660"/>
    <w:rsid w:val="00FF2E8E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C2C6E"/>
  <w15:chartTrackingRefBased/>
  <w15:docId w15:val="{6CA4A32B-1B05-4F55-B308-D9CD320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78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B482F"/>
    <w:rPr>
      <w:b/>
      <w:bCs/>
    </w:rPr>
  </w:style>
  <w:style w:type="paragraph" w:styleId="NormalWeb">
    <w:name w:val="Normal (Web)"/>
    <w:basedOn w:val="Normal"/>
    <w:uiPriority w:val="99"/>
    <w:unhideWhenUsed/>
    <w:rsid w:val="004B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B08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12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7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57"/>
    <w:rPr>
      <w:rFonts w:ascii="Segoe UI" w:hAnsi="Segoe UI" w:cs="Segoe UI"/>
      <w:sz w:val="18"/>
      <w:szCs w:val="18"/>
    </w:rPr>
  </w:style>
  <w:style w:type="paragraph" w:customStyle="1" w:styleId="simple-format">
    <w:name w:val="simple-format"/>
    <w:basedOn w:val="Normal"/>
    <w:rsid w:val="0023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62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mara.gabel@sparklight.biz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healingfieldpv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parkligh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D09EDC80E5942A98210C9F8858803" ma:contentTypeVersion="13" ma:contentTypeDescription="Create a new document." ma:contentTypeScope="" ma:versionID="35d3d8fc5427b301b568f05963273512">
  <xsd:schema xmlns:xsd="http://www.w3.org/2001/XMLSchema" xmlns:xs="http://www.w3.org/2001/XMLSchema" xmlns:p="http://schemas.microsoft.com/office/2006/metadata/properties" xmlns:ns3="1c027971-9aca-4bb5-a57e-dd751aa33bda" xmlns:ns4="ab9a0984-6fec-4034-ac8e-203d5f4f7559" targetNamespace="http://schemas.microsoft.com/office/2006/metadata/properties" ma:root="true" ma:fieldsID="236fae8de38441cf948aff4e64144325" ns3:_="" ns4:_="">
    <xsd:import namespace="1c027971-9aca-4bb5-a57e-dd751aa33bda"/>
    <xsd:import namespace="ab9a0984-6fec-4034-ac8e-203d5f4f75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27971-9aca-4bb5-a57e-dd751aa33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a0984-6fec-4034-ac8e-203d5f4f75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D5C6F3-AF02-42AA-85DE-21216B759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E6FD0-6F28-4782-B660-E503A1EED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27971-9aca-4bb5-a57e-dd751aa33bda"/>
    <ds:schemaRef ds:uri="ab9a0984-6fec-4034-ac8e-203d5f4f7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5F3211-7188-4A75-9E8E-FBE4912802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Niemann, Patricia (Trish)</dc:creator>
  <cp:keywords/>
  <dc:description/>
  <cp:lastModifiedBy>Niemann, Patricia (Trish)</cp:lastModifiedBy>
  <cp:revision>2</cp:revision>
  <cp:lastPrinted>2020-03-06T17:08:00Z</cp:lastPrinted>
  <dcterms:created xsi:type="dcterms:W3CDTF">2020-09-09T21:48:00Z</dcterms:created>
  <dcterms:modified xsi:type="dcterms:W3CDTF">2020-09-09T21:48:00Z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0x010100A54D09EDC80E5942A98210C9F8858803</vt:lpwstr>
  </property>
</Properties>
</file>